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67" w:rsidRPr="007D3E67" w:rsidRDefault="00835975" w:rsidP="00835975">
      <w:pPr>
        <w:pStyle w:val="2"/>
        <w:spacing w:line="254" w:lineRule="auto"/>
        <w:ind w:left="177" w:right="631" w:firstLine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Вакантные места для приема (перевода) обучающихся</w:t>
      </w:r>
    </w:p>
    <w:p w:rsidR="007D3E67" w:rsidRPr="007D3E67" w:rsidRDefault="007D3E67" w:rsidP="007D3E67">
      <w:pPr>
        <w:widowControl w:val="0"/>
        <w:autoSpaceDE w:val="0"/>
        <w:autoSpaceDN w:val="0"/>
        <w:spacing w:after="0" w:line="321" w:lineRule="exact"/>
        <w:ind w:left="532" w:right="9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3E67">
        <w:rPr>
          <w:rFonts w:ascii="Times New Roman" w:eastAsia="Times New Roman" w:hAnsi="Times New Roman" w:cs="Times New Roman"/>
          <w:b/>
          <w:sz w:val="28"/>
        </w:rPr>
        <w:t>на</w:t>
      </w:r>
      <w:r w:rsidRPr="007D3E6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5466D">
        <w:rPr>
          <w:rFonts w:ascii="Times New Roman" w:eastAsia="Times New Roman" w:hAnsi="Times New Roman" w:cs="Times New Roman"/>
          <w:b/>
          <w:sz w:val="28"/>
          <w:szCs w:val="28"/>
        </w:rPr>
        <w:t>5-2026</w:t>
      </w:r>
      <w:r w:rsidRPr="007D3E6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</w:rPr>
        <w:t>учебный</w:t>
      </w:r>
      <w:r w:rsidRPr="007D3E6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</w:rPr>
        <w:t>год</w:t>
      </w:r>
    </w:p>
    <w:p w:rsidR="007D3E67" w:rsidRPr="007D3E67" w:rsidRDefault="007D3E67" w:rsidP="007D3E6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"/>
        <w:tblW w:w="1490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301"/>
        <w:gridCol w:w="2388"/>
        <w:gridCol w:w="1170"/>
        <w:gridCol w:w="1970"/>
        <w:gridCol w:w="2126"/>
        <w:gridCol w:w="1701"/>
        <w:gridCol w:w="1843"/>
        <w:gridCol w:w="1843"/>
      </w:tblGrid>
      <w:tr w:rsidR="0038358A" w:rsidRPr="007D3E67" w:rsidTr="0038358A">
        <w:trPr>
          <w:trHeight w:val="763"/>
        </w:trPr>
        <w:tc>
          <w:tcPr>
            <w:tcW w:w="565" w:type="dxa"/>
            <w:vMerge w:val="restart"/>
          </w:tcPr>
          <w:p w:rsidR="0038358A" w:rsidRPr="007D3E67" w:rsidRDefault="0038358A" w:rsidP="0038358A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38358A" w:rsidRPr="007D3E67" w:rsidRDefault="0038358A" w:rsidP="0038358A">
            <w:pPr>
              <w:spacing w:before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301" w:type="dxa"/>
            <w:vMerge w:val="restart"/>
          </w:tcPr>
          <w:p w:rsidR="0038358A" w:rsidRPr="007D3E67" w:rsidRDefault="0038358A" w:rsidP="0038358A">
            <w:pPr>
              <w:spacing w:before="1"/>
              <w:ind w:left="9"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Шифр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ности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</w:t>
            </w: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ии</w:t>
            </w:r>
            <w:proofErr w:type="spellEnd"/>
          </w:p>
        </w:tc>
        <w:tc>
          <w:tcPr>
            <w:tcW w:w="3558" w:type="dxa"/>
            <w:gridSpan w:val="2"/>
            <w:vMerge w:val="restart"/>
          </w:tcPr>
          <w:p w:rsidR="0038358A" w:rsidRPr="007D3E67" w:rsidRDefault="0038358A" w:rsidP="007D3E67">
            <w:pPr>
              <w:spacing w:before="1" w:line="242" w:lineRule="auto"/>
              <w:ind w:left="633" w:right="621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специальности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профессии</w:t>
            </w:r>
            <w:proofErr w:type="spellEnd"/>
          </w:p>
        </w:tc>
        <w:tc>
          <w:tcPr>
            <w:tcW w:w="1970" w:type="dxa"/>
            <w:vMerge w:val="restart"/>
          </w:tcPr>
          <w:p w:rsidR="0038358A" w:rsidRPr="00835975" w:rsidRDefault="0038358A" w:rsidP="00835975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2126" w:type="dxa"/>
            <w:vMerge w:val="restart"/>
          </w:tcPr>
          <w:p w:rsidR="0038358A" w:rsidRPr="006E019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бюджетов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38358A" w:rsidRPr="006E019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3686" w:type="dxa"/>
            <w:gridSpan w:val="2"/>
          </w:tcPr>
          <w:p w:rsidR="0038358A" w:rsidRPr="007D3E6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вакантных мест для приема (перевода) за счет средств физических и (или) юридических лиц</w:t>
            </w:r>
          </w:p>
        </w:tc>
      </w:tr>
      <w:tr w:rsidR="0038358A" w:rsidRPr="007D3E67" w:rsidTr="0038358A">
        <w:trPr>
          <w:trHeight w:val="618"/>
        </w:trPr>
        <w:tc>
          <w:tcPr>
            <w:tcW w:w="565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gridSpan w:val="2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0" w:type="dxa"/>
            <w:vMerge/>
          </w:tcPr>
          <w:p w:rsidR="0038358A" w:rsidRPr="0083597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:rsidR="0038358A" w:rsidRPr="0083597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38358A" w:rsidRPr="00D5466D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38358A" w:rsidRPr="007D3E67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том числе по формам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</w:tr>
      <w:tr w:rsidR="0038358A" w:rsidRPr="007D3E67" w:rsidTr="0038358A">
        <w:trPr>
          <w:trHeight w:val="618"/>
        </w:trPr>
        <w:tc>
          <w:tcPr>
            <w:tcW w:w="565" w:type="dxa"/>
            <w:vMerge/>
          </w:tcPr>
          <w:p w:rsidR="0038358A" w:rsidRPr="00D5466D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38358A" w:rsidRPr="00D5466D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gridSpan w:val="2"/>
            <w:vMerge/>
          </w:tcPr>
          <w:p w:rsidR="0038358A" w:rsidRPr="00D5466D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0" w:type="dxa"/>
            <w:vMerge/>
          </w:tcPr>
          <w:p w:rsidR="0038358A" w:rsidRPr="00D5466D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:rsidR="0038358A" w:rsidRPr="00D5466D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38358A" w:rsidRPr="00D5466D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P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Очно</w:t>
            </w:r>
            <w:proofErr w:type="spellEnd"/>
          </w:p>
        </w:tc>
        <w:tc>
          <w:tcPr>
            <w:tcW w:w="1843" w:type="dxa"/>
          </w:tcPr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3835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P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Заочно</w:t>
            </w:r>
            <w:proofErr w:type="spellEnd"/>
          </w:p>
        </w:tc>
      </w:tr>
      <w:tr w:rsidR="0038358A" w:rsidRPr="007D3E67" w:rsidTr="0038358A">
        <w:trPr>
          <w:trHeight w:val="700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36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  <w:vMerge w:val="restart"/>
          </w:tcPr>
          <w:p w:rsidR="0038358A" w:rsidRPr="00670670" w:rsidRDefault="0038358A" w:rsidP="00670670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t>09.02.07</w:t>
            </w:r>
          </w:p>
        </w:tc>
        <w:tc>
          <w:tcPr>
            <w:tcW w:w="2388" w:type="dxa"/>
            <w:vMerge w:val="restart"/>
          </w:tcPr>
          <w:p w:rsidR="0038358A" w:rsidRPr="0038358A" w:rsidRDefault="0038358A" w:rsidP="0038358A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Информационные</w:t>
            </w:r>
            <w:r w:rsidRPr="000D6DF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0D6DF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и</w:t>
            </w:r>
            <w:r w:rsidRPr="000D6DF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программирование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15" w:line="259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6A2632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38358A" w:rsidRPr="007D3E67" w:rsidTr="0038358A">
        <w:trPr>
          <w:trHeight w:val="666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38358A" w:rsidRPr="007D3E67" w:rsidTr="0038358A">
        <w:trPr>
          <w:trHeight w:val="705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  <w:vMerge w:val="restart"/>
          </w:tcPr>
          <w:p w:rsidR="0038358A" w:rsidRDefault="0038358A" w:rsidP="00670670">
            <w:pPr>
              <w:pStyle w:val="TableParagraph"/>
              <w:spacing w:line="225" w:lineRule="exact"/>
              <w:ind w:left="9"/>
            </w:pPr>
            <w:r>
              <w:t>40.02.04</w:t>
            </w:r>
          </w:p>
        </w:tc>
        <w:tc>
          <w:tcPr>
            <w:tcW w:w="2388" w:type="dxa"/>
            <w:vMerge w:val="restart"/>
          </w:tcPr>
          <w:p w:rsidR="0038358A" w:rsidRPr="0038358A" w:rsidRDefault="0038358A" w:rsidP="0038358A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Юриспруденция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0" w:line="264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843" w:type="dxa"/>
          </w:tcPr>
          <w:p w:rsidR="0038358A" w:rsidRPr="006A2632" w:rsidRDefault="006A2632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</w:p>
        </w:tc>
      </w:tr>
      <w:tr w:rsidR="0038358A" w:rsidRPr="007D3E67" w:rsidTr="0038358A">
        <w:trPr>
          <w:trHeight w:val="689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38358A" w:rsidRPr="007D3E67" w:rsidTr="0038358A">
        <w:trPr>
          <w:trHeight w:val="991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1" w:type="dxa"/>
            <w:vMerge w:val="restart"/>
          </w:tcPr>
          <w:p w:rsidR="0038358A" w:rsidRPr="00660FB4" w:rsidRDefault="0038358A" w:rsidP="00710D13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13.02.13</w:t>
            </w:r>
          </w:p>
        </w:tc>
        <w:tc>
          <w:tcPr>
            <w:tcW w:w="2388" w:type="dxa"/>
            <w:vMerge w:val="restart"/>
          </w:tcPr>
          <w:p w:rsidR="0038358A" w:rsidRPr="00660FB4" w:rsidRDefault="0038358A" w:rsidP="007D3E67">
            <w:pPr>
              <w:pStyle w:val="TableParagraph"/>
              <w:spacing w:before="25" w:line="268" w:lineRule="auto"/>
              <w:ind w:left="8"/>
              <w:rPr>
                <w:lang w:val="ru-RU"/>
              </w:rPr>
            </w:pPr>
            <w:r>
              <w:rPr>
                <w:lang w:val="ru-RU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8358A" w:rsidRPr="007D3E67" w:rsidRDefault="0038358A" w:rsidP="007D3E67">
            <w:pPr>
              <w:spacing w:before="25" w:line="273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9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58A" w:rsidRPr="0038358A" w:rsidRDefault="006A2632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</w:tr>
      <w:tr w:rsidR="0038358A" w:rsidRPr="007D3E67" w:rsidTr="0038358A">
        <w:trPr>
          <w:trHeight w:val="997"/>
        </w:trPr>
        <w:tc>
          <w:tcPr>
            <w:tcW w:w="565" w:type="dxa"/>
            <w:vMerge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38358A" w:rsidRDefault="0038358A" w:rsidP="00710D13">
            <w:pPr>
              <w:pStyle w:val="TableParagraph"/>
              <w:spacing w:line="225" w:lineRule="exact"/>
              <w:ind w:left="9"/>
            </w:pPr>
          </w:p>
        </w:tc>
        <w:tc>
          <w:tcPr>
            <w:tcW w:w="2388" w:type="dxa"/>
            <w:vMerge/>
          </w:tcPr>
          <w:p w:rsidR="0038358A" w:rsidRDefault="0038358A" w:rsidP="007D3E67">
            <w:pPr>
              <w:pStyle w:val="TableParagraph"/>
              <w:spacing w:before="25" w:line="268" w:lineRule="auto"/>
              <w:ind w:left="8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8358A" w:rsidRPr="007D3E67" w:rsidRDefault="0038358A" w:rsidP="007D3E67">
            <w:pPr>
              <w:spacing w:before="25" w:line="273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58A" w:rsidRPr="0038358A" w:rsidRDefault="006A2632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="0038358A" w:rsidRPr="003835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</w:tr>
      <w:tr w:rsidR="0038358A" w:rsidRPr="007D3E67" w:rsidTr="0038358A">
        <w:trPr>
          <w:trHeight w:val="830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36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01" w:type="dxa"/>
            <w:vMerge w:val="restart"/>
          </w:tcPr>
          <w:p w:rsidR="0038358A" w:rsidRDefault="0038358A" w:rsidP="00710D13">
            <w:pPr>
              <w:pStyle w:val="TableParagraph"/>
              <w:spacing w:line="225" w:lineRule="exact"/>
              <w:ind w:left="9"/>
            </w:pPr>
            <w:r>
              <w:t>38.02.01</w:t>
            </w:r>
          </w:p>
        </w:tc>
        <w:tc>
          <w:tcPr>
            <w:tcW w:w="2388" w:type="dxa"/>
            <w:vMerge w:val="restart"/>
          </w:tcPr>
          <w:p w:rsidR="0038358A" w:rsidRPr="000D6DF4" w:rsidRDefault="0038358A" w:rsidP="00710D13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Экономика</w:t>
            </w:r>
            <w:r w:rsidRPr="000D6DF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и</w:t>
            </w:r>
            <w:r w:rsidRPr="000D6DF4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бухгалтерский</w:t>
            </w:r>
            <w:r w:rsidRPr="000D6DF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учет (по отраслям)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15" w:line="259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</w:tr>
      <w:tr w:rsidR="0038358A" w:rsidRPr="007D3E67" w:rsidTr="0038358A">
        <w:trPr>
          <w:trHeight w:val="758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843" w:type="dxa"/>
          </w:tcPr>
          <w:p w:rsidR="0038358A" w:rsidRPr="006A2632" w:rsidRDefault="006A2632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</w:p>
        </w:tc>
      </w:tr>
      <w:tr w:rsidR="0038358A" w:rsidRPr="007D3E67" w:rsidTr="0038358A">
        <w:trPr>
          <w:trHeight w:val="546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58A" w:rsidRPr="007D3E67" w:rsidRDefault="0038358A" w:rsidP="007D3E67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38358A" w:rsidRPr="007D3E67" w:rsidRDefault="0038358A" w:rsidP="007D3E6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vMerge w:val="restart"/>
          </w:tcPr>
          <w:p w:rsidR="0038358A" w:rsidRPr="007D3E67" w:rsidRDefault="0038358A" w:rsidP="00710D13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21.02.03</w:t>
            </w:r>
          </w:p>
        </w:tc>
        <w:tc>
          <w:tcPr>
            <w:tcW w:w="2388" w:type="dxa"/>
            <w:vMerge w:val="restart"/>
          </w:tcPr>
          <w:p w:rsidR="0038358A" w:rsidRPr="007D3E67" w:rsidRDefault="0038358A" w:rsidP="00710D13">
            <w:pPr>
              <w:pStyle w:val="TableParagraph"/>
              <w:spacing w:before="29" w:line="264" w:lineRule="auto"/>
              <w:ind w:left="8" w:right="691"/>
              <w:rPr>
                <w:lang w:val="ru-RU"/>
              </w:rPr>
            </w:pPr>
            <w:r w:rsidRPr="007D3E67">
              <w:rPr>
                <w:lang w:val="ru-RU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5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9</w:t>
            </w:r>
          </w:p>
          <w:p w:rsidR="0038358A" w:rsidRPr="007D3E67" w:rsidRDefault="0038358A" w:rsidP="007D3E67">
            <w:pPr>
              <w:spacing w:before="11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proofErr w:type="gram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</w:t>
            </w:r>
          </w:p>
        </w:tc>
      </w:tr>
      <w:tr w:rsidR="0038358A" w:rsidRPr="007D3E67" w:rsidTr="0038358A">
        <w:trPr>
          <w:trHeight w:val="767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1843" w:type="dxa"/>
          </w:tcPr>
          <w:p w:rsidR="0038358A" w:rsidRPr="0038358A" w:rsidRDefault="006A2632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  <w:bookmarkStart w:id="0" w:name="_GoBack"/>
            <w:bookmarkEnd w:id="0"/>
          </w:p>
        </w:tc>
      </w:tr>
    </w:tbl>
    <w:p w:rsidR="009E71C7" w:rsidRPr="009E71C7" w:rsidRDefault="009E71C7" w:rsidP="00F22A29">
      <w:pPr>
        <w:spacing w:after="0"/>
        <w:rPr>
          <w:rFonts w:ascii="Times New Roman" w:hAnsi="Times New Roman" w:cs="Times New Roman"/>
          <w:sz w:val="28"/>
        </w:rPr>
      </w:pPr>
    </w:p>
    <w:sectPr w:rsidR="009E71C7" w:rsidRPr="009E71C7" w:rsidSect="00835975">
      <w:headerReference w:type="default" r:id="rId8"/>
      <w:footerReference w:type="default" r:id="rId9"/>
      <w:pgSz w:w="16840" w:h="11900" w:orient="landscape"/>
      <w:pgMar w:top="758" w:right="280" w:bottom="15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B6" w:rsidRDefault="00283CB6">
      <w:pPr>
        <w:spacing w:after="0" w:line="240" w:lineRule="auto"/>
      </w:pPr>
      <w:r>
        <w:separator/>
      </w:r>
    </w:p>
  </w:endnote>
  <w:endnote w:type="continuationSeparator" w:id="0">
    <w:p w:rsidR="00283CB6" w:rsidRDefault="0028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61" w:rsidRDefault="00644361">
    <w:pPr>
      <w:pStyle w:val="1"/>
    </w:pPr>
  </w:p>
  <w:p w:rsidR="00644361" w:rsidRDefault="00644361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B6" w:rsidRDefault="00283CB6">
      <w:pPr>
        <w:spacing w:after="0" w:line="240" w:lineRule="auto"/>
      </w:pPr>
      <w:r>
        <w:separator/>
      </w:r>
    </w:p>
  </w:footnote>
  <w:footnote w:type="continuationSeparator" w:id="0">
    <w:p w:rsidR="00283CB6" w:rsidRDefault="0028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61" w:rsidRDefault="00644361">
    <w:pPr>
      <w:pStyle w:val="a6"/>
      <w:jc w:val="center"/>
    </w:pPr>
  </w:p>
  <w:p w:rsidR="00644361" w:rsidRDefault="006443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87"/>
    <w:multiLevelType w:val="hybridMultilevel"/>
    <w:tmpl w:val="1A463148"/>
    <w:lvl w:ilvl="0" w:tplc="CBAAB7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245077B0">
      <w:start w:val="1"/>
      <w:numFmt w:val="decimal"/>
      <w:lvlText w:val="%4."/>
      <w:lvlJc w:val="left"/>
      <w:pPr>
        <w:ind w:left="4680" w:hanging="360"/>
      </w:pPr>
      <w:rPr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8723A8"/>
    <w:multiLevelType w:val="hybridMultilevel"/>
    <w:tmpl w:val="ECC28BD4"/>
    <w:lvl w:ilvl="0" w:tplc="09B4AE7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826E4D36">
      <w:start w:val="1"/>
      <w:numFmt w:val="decimal"/>
      <w:lvlText w:val="4.%2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2" w:tplc="65F00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64B9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2678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E096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1848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3E5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B0BD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44B7"/>
    <w:multiLevelType w:val="multilevel"/>
    <w:tmpl w:val="F17EF5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5D9143EB"/>
    <w:multiLevelType w:val="multilevel"/>
    <w:tmpl w:val="9C389D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BA85BE6"/>
    <w:multiLevelType w:val="hybridMultilevel"/>
    <w:tmpl w:val="900CB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7695F"/>
    <w:multiLevelType w:val="multilevel"/>
    <w:tmpl w:val="68724CA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8"/>
    <w:rsid w:val="00087AC1"/>
    <w:rsid w:val="000A15BF"/>
    <w:rsid w:val="000D2308"/>
    <w:rsid w:val="000D6DF4"/>
    <w:rsid w:val="00177F51"/>
    <w:rsid w:val="00195BD2"/>
    <w:rsid w:val="002352DB"/>
    <w:rsid w:val="002475D2"/>
    <w:rsid w:val="00283CB6"/>
    <w:rsid w:val="00284CFB"/>
    <w:rsid w:val="0038358A"/>
    <w:rsid w:val="003952E3"/>
    <w:rsid w:val="003A09A0"/>
    <w:rsid w:val="003C410E"/>
    <w:rsid w:val="003E6161"/>
    <w:rsid w:val="00423476"/>
    <w:rsid w:val="004270A7"/>
    <w:rsid w:val="0045092B"/>
    <w:rsid w:val="004649B9"/>
    <w:rsid w:val="004D6F31"/>
    <w:rsid w:val="00500533"/>
    <w:rsid w:val="00644361"/>
    <w:rsid w:val="00660FB4"/>
    <w:rsid w:val="006666C5"/>
    <w:rsid w:val="00670670"/>
    <w:rsid w:val="006A2632"/>
    <w:rsid w:val="006E0197"/>
    <w:rsid w:val="006F4077"/>
    <w:rsid w:val="00706E80"/>
    <w:rsid w:val="00710D13"/>
    <w:rsid w:val="00750E26"/>
    <w:rsid w:val="007C4688"/>
    <w:rsid w:val="007D1FA3"/>
    <w:rsid w:val="007D3E67"/>
    <w:rsid w:val="007F76F6"/>
    <w:rsid w:val="00835975"/>
    <w:rsid w:val="0088743C"/>
    <w:rsid w:val="008B7C1C"/>
    <w:rsid w:val="008D7414"/>
    <w:rsid w:val="009E71C7"/>
    <w:rsid w:val="00A54A87"/>
    <w:rsid w:val="00A6167A"/>
    <w:rsid w:val="00B04ABA"/>
    <w:rsid w:val="00B8370D"/>
    <w:rsid w:val="00B96FEF"/>
    <w:rsid w:val="00BD64A4"/>
    <w:rsid w:val="00C23844"/>
    <w:rsid w:val="00CA6D08"/>
    <w:rsid w:val="00CC46A5"/>
    <w:rsid w:val="00D27BAA"/>
    <w:rsid w:val="00D5466D"/>
    <w:rsid w:val="00DF3CAB"/>
    <w:rsid w:val="00E67E87"/>
    <w:rsid w:val="00ED2637"/>
    <w:rsid w:val="00EE2F27"/>
    <w:rsid w:val="00F22A29"/>
    <w:rsid w:val="00F3114A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26298"/>
  <w15:docId w15:val="{D73662D4-706C-4A36-94FB-08B266F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0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CA6D08"/>
  </w:style>
  <w:style w:type="paragraph" w:styleId="a6">
    <w:name w:val="header"/>
    <w:basedOn w:val="a"/>
    <w:link w:val="a7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8"/>
  </w:style>
  <w:style w:type="paragraph" w:styleId="a4">
    <w:name w:val="footer"/>
    <w:basedOn w:val="a"/>
    <w:link w:val="10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CA6D08"/>
  </w:style>
  <w:style w:type="table" w:customStyle="1" w:styleId="TableNormal">
    <w:name w:val="Table Normal"/>
    <w:uiPriority w:val="2"/>
    <w:semiHidden/>
    <w:unhideWhenUsed/>
    <w:qFormat/>
    <w:rsid w:val="00284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60FB4"/>
    <w:pPr>
      <w:widowControl w:val="0"/>
      <w:autoSpaceDE w:val="0"/>
      <w:autoSpaceDN w:val="0"/>
      <w:spacing w:after="0" w:line="240" w:lineRule="auto"/>
      <w:ind w:left="299" w:firstLine="758"/>
      <w:jc w:val="both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7D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13AB-7693-4613-9AE4-4BD20A4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User8</cp:lastModifiedBy>
  <cp:revision>3</cp:revision>
  <cp:lastPrinted>2024-05-06T14:23:00Z</cp:lastPrinted>
  <dcterms:created xsi:type="dcterms:W3CDTF">2025-09-14T17:19:00Z</dcterms:created>
  <dcterms:modified xsi:type="dcterms:W3CDTF">2025-09-14T17:31:00Z</dcterms:modified>
</cp:coreProperties>
</file>